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>
          <w:rFonts w:ascii="Comic Sans MS" w:cs="Comic Sans MS" w:eastAsia="Comic Sans MS" w:hAnsi="Comic Sans MS"/>
          <w:sz w:val="36"/>
          <w:szCs w:val="36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none"/>
          <w:rtl w:val="0"/>
        </w:rPr>
        <w:t xml:space="preserve">Supreme Camps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u w:val="none"/>
        </w:rPr>
      </w:pPr>
      <w:r w:rsidDel="00000000" w:rsidR="00000000" w:rsidRPr="00000000">
        <w:rPr>
          <w:u w:val="none"/>
          <w:rtl w:val="0"/>
        </w:rPr>
        <w:t xml:space="preserve">Mission Statement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Supreme Camps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aims to provide high quality childcare within a warm and welcoming environment. The individuality of each child in our care will be respected and nurtured.</w:t>
      </w:r>
    </w:p>
    <w:p w:rsidR="00000000" w:rsidDel="00000000" w:rsidP="00000000" w:rsidRDefault="00000000" w:rsidRPr="00000000" w14:paraId="00000004">
      <w:pPr>
        <w:pStyle w:val="Heading2"/>
        <w:spacing w:before="240" w:lineRule="auto"/>
        <w:rPr/>
      </w:pPr>
      <w:r w:rsidDel="00000000" w:rsidR="00000000" w:rsidRPr="00000000">
        <w:rPr>
          <w:rtl w:val="0"/>
        </w:rPr>
        <w:t xml:space="preserve">Aims and objectives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Trebuchet MS" w:cs="Trebuchet MS" w:eastAsia="Trebuchet MS" w:hAnsi="Trebuchet MS"/>
          <w:color w:val="0000ff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Supreme Camps aims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Offer an inclusive service, accessible to all children in the community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Ensure each child feels happy, safe and secure, allowing them to learn and develop freely in a play centred environment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Encourage children to take responsibility for themselves and their actions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Encourage children to develop positive attitudes and respect for themselves and others, in an environment free from bullying and discrimination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Provide a wide range of resources and equipment which can be used under safe and supervised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Offer a programme of activities which meets the needs of each child, promoting their physical, intellectual, emotional and social development, enabling them to become confident, independent and cooperative individuals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Work in partnership with parents to provide high quality play and care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Review and evaluate our services to ensure that we continue to meet the needs of children in our care and those of their parents or carers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Keep parents and carers informed about changes in the administration of the Club and to listen and respond to their views and concerns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Communicate effectively with parents and carers, and to discuss experiences, progress and any difficulties that may arise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Employ experienced, well trained staff and offer them appropriate support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Rule="auto"/>
        <w:ind w:left="720" w:hanging="360"/>
        <w:rPr>
          <w:rFonts w:ascii="Trebuchet MS" w:cs="Trebuchet MS" w:eastAsia="Trebuchet MS" w:hAnsi="Trebuchet MS"/>
          <w:b w:val="1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Comply with the Children’s Act 1989, the Childcare Act 2006, and all other relevant legislation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6"/>
        <w:gridCol w:w="3660"/>
        <w:tblGridChange w:id="0">
          <w:tblGrid>
            <w:gridCol w:w="5356"/>
            <w:gridCol w:w="3660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This policy was adopted by: Supreme Camps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Date: 01/12/2021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To be reviewed: 01/12/2022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Signed: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00ff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James Fletcher</w:t>
            </w:r>
          </w:p>
        </w:tc>
      </w:tr>
    </w:tbl>
    <w:p w:rsidR="00000000" w:rsidDel="00000000" w:rsidP="00000000" w:rsidRDefault="00000000" w:rsidRPr="00000000" w14:paraId="0000001D">
      <w:pPr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Trebuchet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120" w:lineRule="auto"/>
      <w:jc w:val="center"/>
    </w:pPr>
    <w:rPr>
      <w:rFonts w:ascii="Arial" w:cs="Arial" w:eastAsia="Arial" w:hAnsi="Arial"/>
      <w:b w:val="1"/>
      <w:sz w:val="32"/>
      <w:szCs w:val="32"/>
      <w:u w:val="single"/>
    </w:rPr>
  </w:style>
  <w:style w:type="paragraph" w:styleId="Heading2">
    <w:name w:val="heading 2"/>
    <w:basedOn w:val="Normal"/>
    <w:next w:val="Normal"/>
    <w:pPr>
      <w:keepNext w:val="1"/>
      <w:spacing w:after="120" w:before="12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03D5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903D56"/>
    <w:pPr>
      <w:keepNext w:val="1"/>
      <w:spacing w:after="120" w:before="120"/>
      <w:jc w:val="center"/>
      <w:outlineLvl w:val="0"/>
    </w:pPr>
    <w:rPr>
      <w:rFonts w:ascii="Arial" w:eastAsia="Times" w:hAnsi="Arial"/>
      <w:b w:val="1"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 w:val="1"/>
    <w:unhideWhenUsed w:val="1"/>
    <w:qFormat w:val="1"/>
    <w:rsid w:val="00903D56"/>
    <w:pPr>
      <w:keepNext w:val="1"/>
      <w:spacing w:after="120" w:before="120"/>
      <w:outlineLvl w:val="1"/>
    </w:pPr>
    <w:rPr>
      <w:rFonts w:ascii="Arial" w:cs="Arial" w:hAnsi="Arial"/>
      <w:b w:val="1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903D56"/>
    <w:rPr>
      <w:rFonts w:ascii="Arial" w:cs="Times New Roman" w:eastAsia="Times" w:hAnsi="Arial"/>
      <w:b w:val="1"/>
      <w:sz w:val="32"/>
      <w:szCs w:val="32"/>
      <w:u w:val="single"/>
      <w:lang w:eastAsia="en-GB"/>
    </w:rPr>
  </w:style>
  <w:style w:type="character" w:styleId="Heading2Char" w:customStyle="1">
    <w:name w:val="Heading 2 Char"/>
    <w:basedOn w:val="DefaultParagraphFont"/>
    <w:link w:val="Heading2"/>
    <w:semiHidden w:val="1"/>
    <w:rsid w:val="00903D56"/>
    <w:rPr>
      <w:rFonts w:ascii="Arial" w:cs="Arial" w:eastAsia="Times New Roman" w:hAnsi="Arial"/>
      <w:b w:val="1"/>
      <w:sz w:val="24"/>
      <w:szCs w:val="28"/>
    </w:rPr>
  </w:style>
  <w:style w:type="paragraph" w:styleId="BodyText">
    <w:name w:val="Body Text"/>
    <w:basedOn w:val="Normal"/>
    <w:link w:val="BodyTextChar"/>
    <w:semiHidden w:val="1"/>
    <w:unhideWhenUsed w:val="1"/>
    <w:rsid w:val="00903D56"/>
    <w:pPr>
      <w:tabs>
        <w:tab w:val="num" w:pos="0"/>
      </w:tabs>
      <w:ind w:right="39"/>
      <w:jc w:val="both"/>
    </w:pPr>
    <w:rPr>
      <w:rFonts w:ascii="Trebuchet MS" w:hAnsi="Trebuchet MS"/>
      <w:sz w:val="22"/>
    </w:rPr>
  </w:style>
  <w:style w:type="character" w:styleId="BodyTextChar" w:customStyle="1">
    <w:name w:val="Body Text Char"/>
    <w:basedOn w:val="DefaultParagraphFont"/>
    <w:link w:val="BodyText"/>
    <w:semiHidden w:val="1"/>
    <w:rsid w:val="00903D56"/>
    <w:rPr>
      <w:rFonts w:ascii="Trebuchet MS" w:cs="Times New Roman" w:eastAsia="Times New Roman" w:hAnsi="Trebuchet MS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d42hw3GlYJt8MNzBhPIYusq7AQ==">AMUW2mWWWeAkz7HL2U4/C0kdxR52tMugi2AZxL7+G6cNt8TU/PODO5qljHE/0HDxMgkuS4KaMLSoYvq3XQcYpzdbgADiuMFtPi9/Fpn6foZwvlEpB0YNjkg54GqpCJ3ptFf9Mp7dEu6a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2017-04-01T23:13:00Z</dcterms:created>
  <dc:creator>catherine Wrench</dc:creator>
</cp:coreProperties>
</file>