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rPr>
          <w:rFonts w:ascii="Comic Sans MS" w:cs="Comic Sans MS" w:eastAsia="Comic Sans MS" w:hAnsi="Comic Sans MS"/>
          <w:sz w:val="36"/>
          <w:szCs w:val="36"/>
          <w:u w:val="none"/>
        </w:rPr>
      </w:pPr>
      <w:bookmarkStart w:colFirst="0" w:colLast="0" w:name="_heading=h.gjdgxs" w:id="0"/>
      <w:bookmarkEnd w:id="0"/>
      <w:r w:rsidDel="00000000" w:rsidR="00000000" w:rsidRPr="00000000">
        <w:rPr>
          <w:rFonts w:ascii="Comic Sans MS" w:cs="Comic Sans MS" w:eastAsia="Comic Sans MS" w:hAnsi="Comic Sans MS"/>
          <w:sz w:val="36"/>
          <w:szCs w:val="36"/>
          <w:u w:val="none"/>
          <w:rtl w:val="0"/>
        </w:rPr>
        <w:t xml:space="preserve">Supreme Camps</w:t>
      </w:r>
      <w:r w:rsidDel="00000000" w:rsidR="00000000" w:rsidRPr="00000000">
        <w:rPr>
          <w:rtl w:val="0"/>
        </w:rPr>
      </w:r>
    </w:p>
    <w:p w:rsidR="00000000" w:rsidDel="00000000" w:rsidP="00000000" w:rsidRDefault="00000000" w:rsidRPr="00000000" w14:paraId="00000002">
      <w:pPr>
        <w:pStyle w:val="Heading1"/>
        <w:rPr>
          <w:u w:val="none"/>
        </w:rPr>
      </w:pPr>
      <w:r w:rsidDel="00000000" w:rsidR="00000000" w:rsidRPr="00000000">
        <w:rPr>
          <w:u w:val="none"/>
          <w:rtl w:val="0"/>
        </w:rPr>
        <w:t xml:space="preserve">Missing Child Procedure</w:t>
      </w:r>
    </w:p>
    <w:p w:rsidR="00000000" w:rsidDel="00000000" w:rsidP="00000000" w:rsidRDefault="00000000" w:rsidRPr="00000000" w14:paraId="0000000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At </w:t>
      </w:r>
      <w:r w:rsidDel="00000000" w:rsidR="00000000" w:rsidRPr="00000000">
        <w:rPr>
          <w:rFonts w:ascii="Trebuchet MS" w:cs="Trebuchet MS" w:eastAsia="Trebuchet MS" w:hAnsi="Trebuchet MS"/>
          <w:sz w:val="22"/>
          <w:szCs w:val="22"/>
          <w:rtl w:val="0"/>
        </w:rPr>
        <w:t xml:space="preserve">Supreme Camps we are always alert to the possibility that children can go missing during sessions. To minimise the risk of this happening staff will carry out periodic head counts, particularly when transporting children between locations (eg walking from the school to the Club). </w:t>
      </w:r>
    </w:p>
    <w:p w:rsidR="00000000" w:rsidDel="00000000" w:rsidP="00000000" w:rsidRDefault="00000000" w:rsidRPr="00000000" w14:paraId="00000005">
      <w:pPr>
        <w:spacing w:after="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child cannot be located, the following steps will be taken:</w:t>
      </w:r>
    </w:p>
    <w:p w:rsidR="00000000" w:rsidDel="00000000" w:rsidP="00000000" w:rsidRDefault="00000000" w:rsidRPr="00000000" w14:paraId="00000007">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staff will be informed that the child is missing.</w:t>
      </w:r>
    </w:p>
    <w:p w:rsidR="00000000" w:rsidDel="00000000" w:rsidP="00000000" w:rsidRDefault="00000000" w:rsidRPr="00000000" w14:paraId="00000008">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will conduct a thorough search of the premises and surrounding area.</w:t>
      </w:r>
    </w:p>
    <w:p w:rsidR="00000000" w:rsidDel="00000000" w:rsidP="00000000" w:rsidRDefault="00000000" w:rsidRPr="00000000" w14:paraId="00000009">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After 10 minutes the police will be informed. The manager will then contact the child’s parents or carers.</w:t>
      </w:r>
    </w:p>
    <w:p w:rsidR="00000000" w:rsidDel="00000000" w:rsidP="00000000" w:rsidRDefault="00000000" w:rsidRPr="00000000" w14:paraId="0000000A">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will continue to search for the child whilst waiting for the police and parents to arrive. </w:t>
      </w:r>
    </w:p>
    <w:p w:rsidR="00000000" w:rsidDel="00000000" w:rsidP="00000000" w:rsidRDefault="00000000" w:rsidRPr="00000000" w14:paraId="0000000B">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maintain as normal a routine as possible for the rest of the children at the Club.</w:t>
      </w:r>
    </w:p>
    <w:p w:rsidR="00000000" w:rsidDel="00000000" w:rsidP="00000000" w:rsidRDefault="00000000" w:rsidRPr="00000000" w14:paraId="0000000C">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manager will liaise with the police and the child’s parent or carer.</w:t>
      </w:r>
    </w:p>
    <w:p w:rsidR="00000000" w:rsidDel="00000000" w:rsidP="00000000" w:rsidRDefault="00000000" w:rsidRPr="00000000" w14:paraId="0000000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incident will be recorded in the </w:t>
      </w:r>
      <w:r w:rsidDel="00000000" w:rsidR="00000000" w:rsidRPr="00000000">
        <w:rPr>
          <w:rFonts w:ascii="Trebuchet MS" w:cs="Trebuchet MS" w:eastAsia="Trebuchet MS" w:hAnsi="Trebuchet MS"/>
          <w:b w:val="1"/>
          <w:sz w:val="22"/>
          <w:szCs w:val="22"/>
          <w:rtl w:val="0"/>
        </w:rPr>
        <w:t xml:space="preserve">Incident Log</w:t>
      </w:r>
      <w:r w:rsidDel="00000000" w:rsidR="00000000" w:rsidRPr="00000000">
        <w:rPr>
          <w:rFonts w:ascii="Trebuchet MS" w:cs="Trebuchet MS" w:eastAsia="Trebuchet MS" w:hAnsi="Trebuchet MS"/>
          <w:sz w:val="22"/>
          <w:szCs w:val="22"/>
          <w:rtl w:val="0"/>
        </w:rPr>
        <w:t xml:space="preserve">. A review will be conducted regarding this and any other related incidents along with relevant policies and procedures. We will identify and implement any changes as necessary.</w:t>
      </w:r>
    </w:p>
    <w:p w:rsidR="00000000" w:rsidDel="00000000" w:rsidP="00000000" w:rsidRDefault="00000000" w:rsidRPr="00000000" w14:paraId="0000000F">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police or Social Care were involved in the incident, we will also inform Ofsted.</w:t>
      </w:r>
    </w:p>
    <w:p w:rsidR="00000000" w:rsidDel="00000000" w:rsidP="00000000" w:rsidRDefault="00000000" w:rsidRPr="00000000" w14:paraId="0000001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sz w:val="22"/>
          <w:szCs w:val="22"/>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6"/>
        <w:gridCol w:w="3660"/>
        <w:tblGridChange w:id="0">
          <w:tblGrid>
            <w:gridCol w:w="5356"/>
            <w:gridCol w:w="3660"/>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5">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This policy was adopted by: Supreme Camps</w:t>
            </w: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8">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To be reviewed: 01/12/2022</w:t>
            </w:r>
            <w:r w:rsidDel="00000000" w:rsidR="00000000" w:rsidRPr="00000000">
              <w:rPr>
                <w:rtl w:val="0"/>
              </w:rPr>
            </w:r>
          </w:p>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A">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Signed: James Fletcher</w:t>
            </w:r>
            <w:r w:rsidDel="00000000" w:rsidR="00000000" w:rsidRPr="00000000">
              <w:rPr>
                <w:rtl w:val="0"/>
              </w:rPr>
            </w:r>
          </w:p>
        </w:tc>
      </w:tr>
    </w:tbl>
    <w:p w:rsidR="00000000" w:rsidDel="00000000" w:rsidP="00000000" w:rsidRDefault="00000000" w:rsidRPr="00000000" w14:paraId="0000001B">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C">
      <w:pPr>
        <w:rPr/>
      </w:pPr>
      <w:bookmarkStart w:colFirst="0" w:colLast="0" w:name="_heading=h.30j0zll" w:id="1"/>
      <w:bookmarkEnd w:id="1"/>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and Welfare Requirements: Information for parents and carers [3.73]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4FC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1E4FC7"/>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1E4FC7"/>
    <w:rPr>
      <w:rFonts w:ascii="Arial" w:cs="Times New Roman" w:eastAsia="Times" w:hAnsi="Arial"/>
      <w:b w:val="1"/>
      <w:sz w:val="32"/>
      <w:szCs w:val="32"/>
      <w:u w:val="single"/>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fYExJ6ra6QD2DwVHgGz05kRA==">AMUW2mWw76RGOHuua9mjfVqEZvCH3wKnZyQeLpX8fGuD1GK2LAdfvgpPmya7oUmUAGsSGH+v2acTSgBesPgTryr4c+M7HzyBRlIwYByaoamCi9ZaOpEiS0OlIFwOptlffJsuuj39zjBe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2017-04-01T23:11:00Z</dcterms:created>
  <dc:creator>catherine Wrench</dc:creator>
</cp:coreProperties>
</file>